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5EEE" w14:textId="77777777" w:rsidR="00A551CC" w:rsidRPr="00631438" w:rsidRDefault="00631438" w:rsidP="00631438">
      <w:pPr>
        <w:spacing w:line="680" w:lineRule="exact"/>
        <w:jc w:val="center"/>
        <w:rPr>
          <w:rFonts w:ascii="ＤＦ特太ゴシック体" w:eastAsia="ＤＦ特太ゴシック体" w:hAnsi="ＤＦ特太ゴシック体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C1739A8" wp14:editId="220BD4AC">
            <wp:simplePos x="0" y="0"/>
            <wp:positionH relativeFrom="column">
              <wp:posOffset>7340600</wp:posOffset>
            </wp:positionH>
            <wp:positionV relativeFrom="paragraph">
              <wp:posOffset>-69215</wp:posOffset>
            </wp:positionV>
            <wp:extent cx="1514475" cy="105279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61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0"/>
                    <a:stretch/>
                  </pic:blipFill>
                  <pic:spPr bwMode="auto">
                    <a:xfrm>
                      <a:off x="0" y="0"/>
                      <a:ext cx="1514475" cy="1052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FC" w:rsidRPr="00631438">
        <w:rPr>
          <w:rFonts w:ascii="ＤＦ特太ゴシック体" w:eastAsia="ＤＦ特太ゴシック体" w:hAnsi="ＤＦ特太ゴシック体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放送</w:t>
      </w:r>
      <w:r w:rsidR="003F4BFC" w:rsidRPr="00631438">
        <w:rPr>
          <w:rFonts w:ascii="ＤＦ特太ゴシック体" w:eastAsia="ＤＦ特太ゴシック体" w:hAnsi="ＤＦ特太ゴシック体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大学</w:t>
      </w:r>
      <w:r w:rsidR="00E9750E" w:rsidRPr="00631438">
        <w:rPr>
          <w:rFonts w:ascii="ＤＦ特太ゴシック体" w:eastAsia="ＤＦ特太ゴシック体" w:hAnsi="ＤＦ特太ゴシック体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F4BFC" w:rsidRPr="00631438">
        <w:rPr>
          <w:rFonts w:ascii="ＤＦ特太ゴシック体" w:eastAsia="ＤＦ特太ゴシック体" w:hAnsi="ＤＦ特太ゴシック体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京都学習センターにおける</w:t>
      </w:r>
    </w:p>
    <w:p w14:paraId="54D4B7C9" w14:textId="77777777" w:rsidR="003F4BFC" w:rsidRPr="00723214" w:rsidRDefault="003F4BFC" w:rsidP="00631438">
      <w:pPr>
        <w:spacing w:line="680" w:lineRule="exact"/>
        <w:jc w:val="center"/>
        <w:rPr>
          <w:rFonts w:ascii="ＤＦ特太ゴシック体" w:eastAsia="ＤＦ特太ゴシック体" w:hAnsi="ＤＦ特太ゴシック体"/>
          <w:sz w:val="56"/>
          <w:szCs w:val="56"/>
        </w:rPr>
      </w:pPr>
      <w:r w:rsidRPr="00631438">
        <w:rPr>
          <w:rFonts w:ascii="ＤＦ特太ゴシック体" w:eastAsia="ＤＦ特太ゴシック体" w:hAnsi="ＤＦ特太ゴシック体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警報</w:t>
      </w:r>
      <w:r w:rsidRPr="00631438">
        <w:rPr>
          <w:rFonts w:ascii="ＤＦ特太ゴシック体" w:eastAsia="ＤＦ特太ゴシック体" w:hAnsi="ＤＦ特太ゴシック体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発令時の閉所等について</w:t>
      </w:r>
    </w:p>
    <w:p w14:paraId="7F9B865D" w14:textId="77777777" w:rsidR="003F4BFC" w:rsidRPr="00723214" w:rsidRDefault="003F4BFC" w:rsidP="00C31E40">
      <w:pPr>
        <w:spacing w:beforeLines="100" w:before="360" w:line="400" w:lineRule="exact"/>
        <w:rPr>
          <w:rFonts w:ascii="HG丸ｺﾞｼｯｸM-PRO" w:eastAsia="HG丸ｺﾞｼｯｸM-PRO" w:hAnsi="HG丸ｺﾞｼｯｸM-PRO"/>
          <w:sz w:val="36"/>
          <w:szCs w:val="28"/>
        </w:rPr>
      </w:pPr>
      <w:r w:rsidRPr="00723214">
        <w:rPr>
          <w:rFonts w:ascii="HG丸ｺﾞｼｯｸM-PRO" w:eastAsia="HG丸ｺﾞｼｯｸM-PRO" w:hAnsi="HG丸ｺﾞｼｯｸM-PRO" w:hint="eastAsia"/>
          <w:sz w:val="36"/>
          <w:szCs w:val="28"/>
        </w:rPr>
        <w:t>放送</w:t>
      </w:r>
      <w:r w:rsidRPr="00723214">
        <w:rPr>
          <w:rFonts w:ascii="HG丸ｺﾞｼｯｸM-PRO" w:eastAsia="HG丸ｺﾞｼｯｸM-PRO" w:hAnsi="HG丸ｺﾞｼｯｸM-PRO"/>
          <w:sz w:val="36"/>
          <w:szCs w:val="28"/>
        </w:rPr>
        <w:t>大学京都学習センターでは、</w:t>
      </w:r>
    </w:p>
    <w:p w14:paraId="0C7E90A7" w14:textId="77777777" w:rsidR="003F4BFC" w:rsidRPr="00723214" w:rsidRDefault="00631438" w:rsidP="002E60DB">
      <w:pPr>
        <w:spacing w:beforeLines="50" w:before="180" w:line="520" w:lineRule="exact"/>
        <w:rPr>
          <w:rFonts w:ascii="HG丸ｺﾞｼｯｸM-PRO" w:eastAsia="HG丸ｺﾞｼｯｸM-PRO" w:hAnsi="HG丸ｺﾞｼｯｸM-PRO"/>
          <w:sz w:val="36"/>
          <w:szCs w:val="28"/>
        </w:rPr>
      </w:pPr>
      <w:r>
        <w:rPr>
          <w:rFonts w:ascii="ＤＦ特太ゴシック体" w:eastAsia="ＤＦ特太ゴシック体" w:hAnsi="ＤＦ特太ゴシック体" w:hint="eastAsia"/>
          <w:noProof/>
          <w:spacing w:val="5"/>
          <w:kern w:val="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EAA107" wp14:editId="3F0C1E75">
                <wp:simplePos x="0" y="0"/>
                <wp:positionH relativeFrom="column">
                  <wp:posOffset>1033145</wp:posOffset>
                </wp:positionH>
                <wp:positionV relativeFrom="paragraph">
                  <wp:posOffset>74930</wp:posOffset>
                </wp:positionV>
                <wp:extent cx="666750" cy="66675"/>
                <wp:effectExtent l="0" t="0" r="19050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66675"/>
                          <a:chOff x="-38100" y="0"/>
                          <a:chExt cx="666750" cy="66675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-38100" y="0"/>
                            <a:ext cx="381000" cy="66675"/>
                            <a:chOff x="-38100" y="0"/>
                            <a:chExt cx="381000" cy="66675"/>
                          </a:xfrm>
                        </wpg:grpSpPr>
                        <wps:wsp>
                          <wps:cNvPr id="9" name="円/楕円 9"/>
                          <wps:cNvSpPr/>
                          <wps:spPr>
                            <a:xfrm>
                              <a:off x="-38100" y="0"/>
                              <a:ext cx="85725" cy="6667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円/楕円 10"/>
                          <wps:cNvSpPr/>
                          <wps:spPr>
                            <a:xfrm>
                              <a:off x="257175" y="0"/>
                              <a:ext cx="85725" cy="6667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02C5EA" w14:textId="77777777" w:rsidR="00631438" w:rsidRDefault="00631438" w:rsidP="00631438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円/楕円 12"/>
                        <wps:cNvSpPr/>
                        <wps:spPr>
                          <a:xfrm>
                            <a:off x="542925" y="0"/>
                            <a:ext cx="85725" cy="666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EAA107" id="グループ化 13" o:spid="_x0000_s1026" style="position:absolute;left:0;text-align:left;margin-left:81.35pt;margin-top:5.9pt;width:52.5pt;height:5.25pt;z-index:251668480;mso-width-relative:margin" coordorigin="-381" coordsize="6667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">
                <v:group id="グループ化 8" o:spid="_x0000_s1027" style="position:absolute;left:-381;width:3810;height:666" coordorigin="-38100" coordsize="3810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円/楕円 9" o:spid="_x0000_s1028" style="position:absolute;left:-38100;width:85725;height:66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" fillcolor="red" strokecolor="red" strokeweight="1pt">
                    <v:stroke joinstyle="miter"/>
                  </v:oval>
                  <v:oval id="円/楕円 10" o:spid="_x0000_s1029" style="position:absolute;left:257175;width:85725;height:66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" fillcolor="red" strokecolor="red" strokeweight="1pt">
                    <v:stroke joinstyle="miter"/>
                    <v:textbox>
                      <w:txbxContent>
                        <w:p w14:paraId="1402C5EA" w14:textId="77777777" w:rsidR="00631438" w:rsidRDefault="00631438" w:rsidP="0063143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v:textbox>
                  </v:oval>
                </v:group>
                <v:oval id="円/楕円 12" o:spid="_x0000_s1030" style="position:absolute;left:5429;width:857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" fillcolor="red" strokecolor="red" strokeweight="1pt">
                  <v:stroke joinstyle="miter"/>
                </v:oval>
              </v:group>
            </w:pict>
          </mc:Fallback>
        </mc:AlternateContent>
      </w:r>
      <w:r w:rsidR="00C31E40" w:rsidRPr="00631438">
        <w:rPr>
          <w:rFonts w:ascii="ＤＦ特太ゴシック体" w:eastAsia="ＤＦ特太ゴシック体" w:hAnsi="ＤＦ特太ゴシック体" w:hint="eastAsia"/>
          <w:kern w:val="0"/>
          <w:sz w:val="40"/>
          <w:szCs w:val="40"/>
        </w:rPr>
        <w:t>“</w:t>
      </w:r>
      <w:r w:rsidR="003F4BFC" w:rsidRPr="00A45C87">
        <w:rPr>
          <w:rFonts w:ascii="ＤＦ特太ゴシック体" w:eastAsia="ＤＦ特太ゴシック体" w:hAnsi="ＤＦ特太ゴシック体" w:hint="eastAsia"/>
          <w:spacing w:val="30"/>
          <w:kern w:val="0"/>
          <w:sz w:val="40"/>
          <w:szCs w:val="40"/>
          <w:u w:val="single"/>
          <w:fitText w:val="2700" w:id="1731926017"/>
        </w:rPr>
        <w:t>京都府京都</w:t>
      </w:r>
      <w:r w:rsidR="003F4BFC" w:rsidRPr="00A45C87">
        <w:rPr>
          <w:rFonts w:ascii="ＤＦ特太ゴシック体" w:eastAsia="ＤＦ特太ゴシック体" w:hAnsi="ＤＦ特太ゴシック体"/>
          <w:kern w:val="0"/>
          <w:sz w:val="40"/>
          <w:szCs w:val="40"/>
          <w:u w:val="single"/>
          <w:fitText w:val="2700" w:id="1731926017"/>
        </w:rPr>
        <w:t>市</w:t>
      </w:r>
      <w:r w:rsidR="00C31E40" w:rsidRPr="00631438">
        <w:rPr>
          <w:rFonts w:ascii="ＤＦ特太ゴシック体" w:eastAsia="ＤＦ特太ゴシック体" w:hAnsi="ＤＦ特太ゴシック体"/>
          <w:kern w:val="0"/>
          <w:sz w:val="40"/>
          <w:szCs w:val="40"/>
        </w:rPr>
        <w:t>”</w:t>
      </w:r>
      <w:r w:rsidR="000C2B82" w:rsidRPr="00723214">
        <w:rPr>
          <w:rFonts w:ascii="HG丸ｺﾞｼｯｸM-PRO" w:eastAsia="HG丸ｺﾞｼｯｸM-PRO" w:hAnsi="HG丸ｺﾞｼｯｸM-PRO"/>
          <w:sz w:val="36"/>
          <w:szCs w:val="28"/>
        </w:rPr>
        <w:t>に</w:t>
      </w:r>
      <w:r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 </w:t>
      </w:r>
      <w:r w:rsidR="000C2B82" w:rsidRPr="00A45C87">
        <w:rPr>
          <w:rFonts w:ascii="ＤＦ特太ゴシック体" w:eastAsia="ＤＦ特太ゴシック体" w:hAnsi="ＤＦ特太ゴシック体"/>
          <w:color w:val="FFFFFF" w:themeColor="background1"/>
          <w:spacing w:val="105"/>
          <w:kern w:val="0"/>
          <w:sz w:val="40"/>
          <w:szCs w:val="40"/>
          <w:highlight w:val="red"/>
          <w:fitText w:val="2888" w:id="1731915266"/>
        </w:rPr>
        <w:t>“</w:t>
      </w:r>
      <w:r w:rsidR="000C2B82" w:rsidRPr="00A45C87">
        <w:rPr>
          <w:rFonts w:ascii="ＤＦ特太ゴシック体" w:eastAsia="ＤＦ特太ゴシック体" w:hAnsi="ＤＦ特太ゴシック体" w:hint="eastAsia"/>
          <w:color w:val="FFFFFF" w:themeColor="background1"/>
          <w:spacing w:val="105"/>
          <w:kern w:val="0"/>
          <w:sz w:val="40"/>
          <w:szCs w:val="40"/>
          <w:highlight w:val="red"/>
          <w:fitText w:val="2888" w:id="1731915266"/>
        </w:rPr>
        <w:t>暴風</w:t>
      </w:r>
      <w:r w:rsidR="000C2B82" w:rsidRPr="00A45C87">
        <w:rPr>
          <w:rFonts w:ascii="ＤＦ特太ゴシック体" w:eastAsia="ＤＦ特太ゴシック体" w:hAnsi="ＤＦ特太ゴシック体"/>
          <w:color w:val="FFFFFF" w:themeColor="background1"/>
          <w:spacing w:val="105"/>
          <w:kern w:val="0"/>
          <w:sz w:val="40"/>
          <w:szCs w:val="40"/>
          <w:highlight w:val="red"/>
          <w:fitText w:val="2888" w:id="1731915266"/>
        </w:rPr>
        <w:t>警報</w:t>
      </w:r>
      <w:r w:rsidR="000C2B82" w:rsidRPr="00A45C87">
        <w:rPr>
          <w:rFonts w:ascii="ＤＦ特太ゴシック体" w:eastAsia="ＤＦ特太ゴシック体" w:hAnsi="ＤＦ特太ゴシック体"/>
          <w:color w:val="FFFFFF" w:themeColor="background1"/>
          <w:spacing w:val="7"/>
          <w:kern w:val="0"/>
          <w:sz w:val="40"/>
          <w:szCs w:val="40"/>
          <w:highlight w:val="red"/>
          <w:fitText w:val="2888" w:id="1731915266"/>
        </w:rPr>
        <w:t>”</w:t>
      </w:r>
      <w:r w:rsidR="00B00CE4" w:rsidRPr="00723214">
        <w:rPr>
          <w:rFonts w:ascii="HG丸ｺﾞｼｯｸM-PRO" w:eastAsia="HG丸ｺﾞｼｯｸM-PRO" w:hAnsi="HG丸ｺﾞｼｯｸM-PRO"/>
          <w:b/>
          <w:color w:val="FFFFFF" w:themeColor="background1"/>
          <w:sz w:val="36"/>
          <w:szCs w:val="28"/>
        </w:rPr>
        <w:t xml:space="preserve"> </w:t>
      </w:r>
      <w:r w:rsidR="003F4BFC" w:rsidRPr="00723214">
        <w:rPr>
          <w:rFonts w:ascii="HG丸ｺﾞｼｯｸM-PRO" w:eastAsia="HG丸ｺﾞｼｯｸM-PRO" w:hAnsi="HG丸ｺﾞｼｯｸM-PRO"/>
          <w:sz w:val="36"/>
          <w:szCs w:val="28"/>
        </w:rPr>
        <w:t>か</w:t>
      </w:r>
      <w:r w:rsidR="00B00CE4" w:rsidRPr="00723214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 </w:t>
      </w:r>
      <w:r w:rsidR="00B00CE4" w:rsidRPr="00A45C87">
        <w:rPr>
          <w:rFonts w:ascii="ＤＦ特太ゴシック体" w:eastAsia="ＤＦ特太ゴシック体" w:hAnsi="ＤＦ特太ゴシック体"/>
          <w:color w:val="FFFFFF" w:themeColor="background1"/>
          <w:spacing w:val="134"/>
          <w:w w:val="94"/>
          <w:kern w:val="0"/>
          <w:sz w:val="40"/>
          <w:szCs w:val="40"/>
          <w:highlight w:val="red"/>
          <w:fitText w:val="3026" w:id="1731915267"/>
        </w:rPr>
        <w:t>“</w:t>
      </w:r>
      <w:r w:rsidR="00C31E40" w:rsidRPr="00A45C87">
        <w:rPr>
          <w:rFonts w:ascii="ＤＦ特太ゴシック体" w:eastAsia="ＤＦ特太ゴシック体" w:hAnsi="ＤＦ特太ゴシック体"/>
          <w:color w:val="FFFFFF" w:themeColor="background1"/>
          <w:spacing w:val="134"/>
          <w:w w:val="94"/>
          <w:kern w:val="0"/>
          <w:sz w:val="40"/>
          <w:szCs w:val="40"/>
          <w:highlight w:val="red"/>
          <w:fitText w:val="3026" w:id="1731915267"/>
        </w:rPr>
        <w:t>特別</w:t>
      </w:r>
      <w:r w:rsidR="00B00CE4" w:rsidRPr="00A45C87">
        <w:rPr>
          <w:rFonts w:ascii="ＤＦ特太ゴシック体" w:eastAsia="ＤＦ特太ゴシック体" w:hAnsi="ＤＦ特太ゴシック体"/>
          <w:color w:val="FFFFFF" w:themeColor="background1"/>
          <w:spacing w:val="134"/>
          <w:w w:val="94"/>
          <w:kern w:val="0"/>
          <w:sz w:val="40"/>
          <w:szCs w:val="40"/>
          <w:highlight w:val="red"/>
          <w:fitText w:val="3026" w:id="1731915267"/>
        </w:rPr>
        <w:t>警報</w:t>
      </w:r>
      <w:r w:rsidR="00B00CE4" w:rsidRPr="00A45C87">
        <w:rPr>
          <w:rFonts w:ascii="ＤＦ特太ゴシック体" w:eastAsia="ＤＦ特太ゴシック体" w:hAnsi="ＤＦ特太ゴシック体"/>
          <w:color w:val="FFFFFF" w:themeColor="background1"/>
          <w:spacing w:val="1"/>
          <w:w w:val="94"/>
          <w:kern w:val="0"/>
          <w:sz w:val="40"/>
          <w:szCs w:val="40"/>
          <w:highlight w:val="red"/>
          <w:fitText w:val="3026" w:id="1731915267"/>
        </w:rPr>
        <w:t>”</w:t>
      </w:r>
      <w:r>
        <w:rPr>
          <w:rFonts w:ascii="ＤＦ特太ゴシック体" w:eastAsia="ＤＦ特太ゴシック体" w:hAnsi="ＤＦ特太ゴシック体"/>
          <w:color w:val="FFFFFF" w:themeColor="background1"/>
          <w:kern w:val="0"/>
          <w:sz w:val="36"/>
          <w:szCs w:val="28"/>
        </w:rPr>
        <w:t xml:space="preserve"> </w:t>
      </w:r>
      <w:r w:rsidR="003F4BFC" w:rsidRPr="00723214">
        <w:rPr>
          <w:rFonts w:ascii="HG丸ｺﾞｼｯｸM-PRO" w:eastAsia="HG丸ｺﾞｼｯｸM-PRO" w:hAnsi="HG丸ｺﾞｼｯｸM-PRO"/>
          <w:sz w:val="36"/>
          <w:szCs w:val="28"/>
        </w:rPr>
        <w:t>が発令された場合、</w:t>
      </w:r>
    </w:p>
    <w:p w14:paraId="6E801BAD" w14:textId="06D2F2BA" w:rsidR="003F4BFC" w:rsidRPr="00723214" w:rsidRDefault="00A45C87" w:rsidP="00A45C87">
      <w:pPr>
        <w:spacing w:line="600" w:lineRule="exact"/>
        <w:ind w:firstLineChars="50" w:firstLine="180"/>
        <w:rPr>
          <w:rFonts w:ascii="HG丸ｺﾞｼｯｸM-PRO" w:eastAsia="HG丸ｺﾞｼｯｸM-PRO" w:hAnsi="HG丸ｺﾞｼｯｸM-PRO"/>
          <w:sz w:val="36"/>
          <w:szCs w:val="28"/>
        </w:rPr>
      </w:pPr>
      <w:r>
        <w:rPr>
          <w:rFonts w:ascii="HG丸ｺﾞｼｯｸM-PRO" w:eastAsia="HG丸ｺﾞｼｯｸM-PRO" w:hAnsi="HG丸ｺﾞｼｯｸM-PRO" w:hint="eastAsia"/>
          <w:sz w:val="36"/>
          <w:szCs w:val="28"/>
        </w:rPr>
        <w:t>下表のとおりとなります。</w:t>
      </w:r>
    </w:p>
    <w:p w14:paraId="43B2A0DA" w14:textId="6F7E32CA" w:rsidR="003F4BFC" w:rsidRPr="00723214" w:rsidRDefault="00723214" w:rsidP="00C31E40">
      <w:pPr>
        <w:pStyle w:val="a3"/>
        <w:numPr>
          <w:ilvl w:val="0"/>
          <w:numId w:val="2"/>
        </w:numPr>
        <w:spacing w:line="600" w:lineRule="exact"/>
        <w:ind w:leftChars="0" w:left="2512" w:hanging="357"/>
        <w:rPr>
          <w:rFonts w:ascii="HG丸ｺﾞｼｯｸM-PRO" w:eastAsia="HG丸ｺﾞｼｯｸM-PRO" w:hAnsi="HG丸ｺﾞｼｯｸM-PRO"/>
          <w:sz w:val="36"/>
          <w:szCs w:val="28"/>
        </w:rPr>
      </w:pPr>
      <w:r>
        <w:rPr>
          <w:rFonts w:ascii="HG丸ｺﾞｼｯｸM-PRO" w:eastAsia="HG丸ｺﾞｼｯｸM-PRO" w:hAnsi="HG丸ｺﾞｼｯｸM-PRO"/>
          <w:sz w:val="36"/>
          <w:szCs w:val="28"/>
        </w:rPr>
        <w:t xml:space="preserve"> </w:t>
      </w:r>
      <w:r w:rsidR="003F4BFC" w:rsidRPr="00A45C87">
        <w:rPr>
          <w:rFonts w:ascii="HG丸ｺﾞｼｯｸM-PRO" w:eastAsia="HG丸ｺﾞｼｯｸM-PRO" w:hAnsi="HG丸ｺﾞｼｯｸM-PRO"/>
          <w:sz w:val="36"/>
          <w:szCs w:val="28"/>
        </w:rPr>
        <w:t>大雨警報の場合は</w:t>
      </w:r>
      <w:r w:rsidR="003F4BFC" w:rsidRPr="00A45C87">
        <w:rPr>
          <w:rFonts w:ascii="HG丸ｺﾞｼｯｸM-PRO" w:eastAsia="HG丸ｺﾞｼｯｸM-PRO" w:hAnsi="HG丸ｺﾞｼｯｸM-PRO"/>
          <w:b/>
          <w:bCs/>
          <w:color w:val="0070C0"/>
          <w:sz w:val="36"/>
          <w:szCs w:val="28"/>
        </w:rPr>
        <w:t>開所</w:t>
      </w:r>
      <w:r w:rsidR="003F4BFC" w:rsidRPr="00723214">
        <w:rPr>
          <w:rFonts w:ascii="HG丸ｺﾞｼｯｸM-PRO" w:eastAsia="HG丸ｺﾞｼｯｸM-PRO" w:hAnsi="HG丸ｺﾞｼｯｸM-PRO" w:hint="eastAsia"/>
          <w:sz w:val="36"/>
          <w:szCs w:val="28"/>
        </w:rPr>
        <w:t>します</w:t>
      </w:r>
      <w:r w:rsidR="003F4BFC" w:rsidRPr="00723214">
        <w:rPr>
          <w:rFonts w:ascii="HG丸ｺﾞｼｯｸM-PRO" w:eastAsia="HG丸ｺﾞｼｯｸM-PRO" w:hAnsi="HG丸ｺﾞｼｯｸM-PRO"/>
          <w:sz w:val="36"/>
          <w:szCs w:val="28"/>
        </w:rPr>
        <w:t>。</w:t>
      </w:r>
    </w:p>
    <w:p w14:paraId="36D19F57" w14:textId="77777777" w:rsidR="003F4BFC" w:rsidRPr="00A45C87" w:rsidRDefault="00723214" w:rsidP="00631438">
      <w:pPr>
        <w:pStyle w:val="a3"/>
        <w:numPr>
          <w:ilvl w:val="0"/>
          <w:numId w:val="2"/>
        </w:numPr>
        <w:spacing w:line="540" w:lineRule="exact"/>
        <w:ind w:leftChars="0" w:left="2512" w:hanging="357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3F4BFC" w:rsidRPr="00A45C87">
        <w:rPr>
          <w:rFonts w:ascii="HG丸ｺﾞｼｯｸM-PRO" w:eastAsia="HG丸ｺﾞｼｯｸM-PRO" w:hAnsi="HG丸ｺﾞｼｯｸM-PRO" w:hint="eastAsia"/>
          <w:sz w:val="36"/>
          <w:szCs w:val="36"/>
        </w:rPr>
        <w:t>面接授業</w:t>
      </w:r>
      <w:r w:rsidR="003F4BFC" w:rsidRPr="00A45C87">
        <w:rPr>
          <w:rFonts w:ascii="HG丸ｺﾞｼｯｸM-PRO" w:eastAsia="HG丸ｺﾞｼｯｸM-PRO" w:hAnsi="HG丸ｺﾞｼｯｸM-PRO"/>
          <w:sz w:val="36"/>
          <w:szCs w:val="36"/>
        </w:rPr>
        <w:t>・単位認定試験</w:t>
      </w:r>
      <w:r w:rsidR="004B72CC" w:rsidRPr="00A45C87">
        <w:rPr>
          <w:rFonts w:ascii="HG丸ｺﾞｼｯｸM-PRO" w:eastAsia="HG丸ｺﾞｼｯｸM-PRO" w:hAnsi="HG丸ｺﾞｼｯｸM-PRO" w:hint="eastAsia"/>
          <w:sz w:val="36"/>
          <w:szCs w:val="36"/>
        </w:rPr>
        <w:t>の</w:t>
      </w:r>
      <w:r w:rsidR="004B72CC" w:rsidRPr="00A45C87">
        <w:rPr>
          <w:rFonts w:ascii="HG丸ｺﾞｼｯｸM-PRO" w:eastAsia="HG丸ｺﾞｼｯｸM-PRO" w:hAnsi="HG丸ｺﾞｼｯｸM-PRO"/>
          <w:sz w:val="36"/>
          <w:szCs w:val="36"/>
        </w:rPr>
        <w:t>場合</w:t>
      </w:r>
      <w:r w:rsidR="003F4BFC" w:rsidRPr="00A45C87">
        <w:rPr>
          <w:rFonts w:ascii="HG丸ｺﾞｼｯｸM-PRO" w:eastAsia="HG丸ｺﾞｼｯｸM-PRO" w:hAnsi="HG丸ｺﾞｼｯｸM-PRO"/>
          <w:sz w:val="36"/>
          <w:szCs w:val="36"/>
        </w:rPr>
        <w:t>は、</w:t>
      </w:r>
      <w:r w:rsidR="004B72CC" w:rsidRPr="00A45C87">
        <w:rPr>
          <w:rFonts w:ascii="HG丸ｺﾞｼｯｸM-PRO" w:eastAsia="HG丸ｺﾞｼｯｸM-PRO" w:hAnsi="HG丸ｺﾞｼｯｸM-PRO" w:hint="eastAsia"/>
          <w:sz w:val="36"/>
          <w:szCs w:val="36"/>
        </w:rPr>
        <w:t>対応</w:t>
      </w:r>
      <w:r w:rsidR="00B80DB9" w:rsidRPr="00A45C87">
        <w:rPr>
          <w:rFonts w:ascii="HG丸ｺﾞｼｯｸM-PRO" w:eastAsia="HG丸ｺﾞｼｯｸM-PRO" w:hAnsi="HG丸ｺﾞｼｯｸM-PRO" w:hint="eastAsia"/>
          <w:sz w:val="36"/>
          <w:szCs w:val="36"/>
        </w:rPr>
        <w:t>が</w:t>
      </w:r>
      <w:r w:rsidR="00B80DB9" w:rsidRPr="00A45C87">
        <w:rPr>
          <w:rFonts w:ascii="HG丸ｺﾞｼｯｸM-PRO" w:eastAsia="HG丸ｺﾞｼｯｸM-PRO" w:hAnsi="HG丸ｺﾞｼｯｸM-PRO"/>
          <w:sz w:val="36"/>
          <w:szCs w:val="36"/>
        </w:rPr>
        <w:t>異なり</w:t>
      </w:r>
      <w:r w:rsidR="004B72CC" w:rsidRPr="00A45C87">
        <w:rPr>
          <w:rFonts w:ascii="HG丸ｺﾞｼｯｸM-PRO" w:eastAsia="HG丸ｺﾞｼｯｸM-PRO" w:hAnsi="HG丸ｺﾞｼｯｸM-PRO"/>
          <w:sz w:val="36"/>
          <w:szCs w:val="36"/>
        </w:rPr>
        <w:t>ます</w:t>
      </w:r>
      <w:r w:rsidR="003F4BFC" w:rsidRPr="00A45C87">
        <w:rPr>
          <w:rFonts w:ascii="HG丸ｺﾞｼｯｸM-PRO" w:eastAsia="HG丸ｺﾞｼｯｸM-PRO" w:hAnsi="HG丸ｺﾞｼｯｸM-PRO"/>
          <w:sz w:val="36"/>
          <w:szCs w:val="36"/>
        </w:rPr>
        <w:t>。</w:t>
      </w:r>
    </w:p>
    <w:tbl>
      <w:tblPr>
        <w:tblStyle w:val="a4"/>
        <w:tblpPr w:leftFromText="142" w:rightFromText="142" w:vertAnchor="page" w:horzAnchor="margin" w:tblpXSpec="center" w:tblpY="6856"/>
        <w:tblW w:w="0" w:type="auto"/>
        <w:tblLook w:val="04A0" w:firstRow="1" w:lastRow="0" w:firstColumn="1" w:lastColumn="0" w:noHBand="0" w:noVBand="1"/>
      </w:tblPr>
      <w:tblGrid>
        <w:gridCol w:w="3397"/>
        <w:gridCol w:w="5129"/>
        <w:gridCol w:w="4256"/>
      </w:tblGrid>
      <w:tr w:rsidR="0074684E" w:rsidRPr="00E9750E" w14:paraId="09667D73" w14:textId="77777777" w:rsidTr="0074684E">
        <w:tc>
          <w:tcPr>
            <w:tcW w:w="3397" w:type="dxa"/>
            <w:shd w:val="clear" w:color="auto" w:fill="0070C0"/>
          </w:tcPr>
          <w:p w14:paraId="22DAA5C6" w14:textId="77777777" w:rsidR="0074684E" w:rsidRPr="00723214" w:rsidRDefault="0074684E" w:rsidP="0074684E">
            <w:pPr>
              <w:pStyle w:val="a3"/>
              <w:spacing w:line="5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 w:rsidRPr="0072321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警報</w:t>
            </w:r>
            <w:r w:rsidRPr="00C31E40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  <w:u w:val="single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解除</w:t>
            </w:r>
            <w:r w:rsidRPr="00723214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  <w:t>の</w:t>
            </w:r>
          </w:p>
          <w:p w14:paraId="39165640" w14:textId="77777777" w:rsidR="0074684E" w:rsidRPr="00723214" w:rsidRDefault="0074684E" w:rsidP="005825F9">
            <w:pPr>
              <w:pStyle w:val="a3"/>
              <w:spacing w:line="46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 w:rsidRPr="00723214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  <w:t>時刻</w:t>
            </w:r>
          </w:p>
        </w:tc>
        <w:tc>
          <w:tcPr>
            <w:tcW w:w="5129" w:type="dxa"/>
            <w:shd w:val="clear" w:color="auto" w:fill="0070C0"/>
          </w:tcPr>
          <w:p w14:paraId="28F7AD5E" w14:textId="77777777" w:rsidR="0074684E" w:rsidRPr="00723214" w:rsidRDefault="0074684E" w:rsidP="0074684E">
            <w:pPr>
              <w:pStyle w:val="a3"/>
              <w:spacing w:beforeLines="50" w:before="180" w:line="5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 w:rsidRPr="0072321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閉所の</w:t>
            </w:r>
            <w:r w:rsidRPr="00723214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  <w:t>措置</w:t>
            </w:r>
          </w:p>
        </w:tc>
        <w:tc>
          <w:tcPr>
            <w:tcW w:w="4256" w:type="dxa"/>
            <w:shd w:val="clear" w:color="auto" w:fill="0070C0"/>
          </w:tcPr>
          <w:p w14:paraId="40C2BA01" w14:textId="77777777" w:rsidR="0074684E" w:rsidRPr="00723214" w:rsidRDefault="0074684E" w:rsidP="0074684E">
            <w:pPr>
              <w:pStyle w:val="a3"/>
              <w:spacing w:beforeLines="50" w:before="180" w:line="5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 w:rsidRPr="0072321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備</w:t>
            </w:r>
            <w:r w:rsidR="00796C0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72321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考</w:t>
            </w:r>
          </w:p>
        </w:tc>
      </w:tr>
      <w:tr w:rsidR="00B80DB9" w:rsidRPr="00E9750E" w14:paraId="21611A10" w14:textId="77777777" w:rsidTr="005825F9">
        <w:trPr>
          <w:trHeight w:hRule="exact" w:val="680"/>
        </w:trPr>
        <w:tc>
          <w:tcPr>
            <w:tcW w:w="3397" w:type="dxa"/>
          </w:tcPr>
          <w:p w14:paraId="3BE76A63" w14:textId="77777777" w:rsidR="00B80DB9" w:rsidRPr="00BA78BE" w:rsidRDefault="00B80DB9" w:rsidP="0074684E">
            <w:pPr>
              <w:pStyle w:val="a3"/>
              <w:spacing w:beforeLines="30" w:before="108" w:line="520" w:lineRule="exact"/>
              <w:ind w:leftChars="0" w:left="0"/>
              <w:jc w:val="center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BA78BE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午前</w:t>
            </w:r>
            <w:r w:rsidRPr="00BA78BE">
              <w:rPr>
                <w:rFonts w:ascii="ＤＦ特太ゴシック体" w:eastAsia="ＤＦ特太ゴシック体" w:hAnsi="ＤＦ特太ゴシック体"/>
                <w:sz w:val="32"/>
                <w:szCs w:val="32"/>
              </w:rPr>
              <w:t>８時</w:t>
            </w:r>
            <w:r w:rsidRPr="00BA78BE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まで</w:t>
            </w:r>
          </w:p>
        </w:tc>
        <w:tc>
          <w:tcPr>
            <w:tcW w:w="5129" w:type="dxa"/>
          </w:tcPr>
          <w:p w14:paraId="37E927FD" w14:textId="77777777" w:rsidR="00B80DB9" w:rsidRPr="00631438" w:rsidRDefault="00B80DB9" w:rsidP="0074684E">
            <w:pPr>
              <w:pStyle w:val="a3"/>
              <w:spacing w:beforeLines="30" w:before="108" w:line="5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631438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通常</w:t>
            </w:r>
            <w:r w:rsidRPr="0063143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どおり</w:t>
            </w:r>
            <w:r w:rsidRPr="00A45C87">
              <w:rPr>
                <w:rFonts w:ascii="HG丸ｺﾞｼｯｸM-PRO" w:eastAsia="HG丸ｺﾞｼｯｸM-PRO" w:hAnsi="HG丸ｺﾞｼｯｸM-PRO" w:hint="eastAsia"/>
                <w:b/>
                <w:color w:val="0070C0"/>
                <w:sz w:val="32"/>
                <w:szCs w:val="32"/>
                <w:u w:val="single"/>
              </w:rPr>
              <w:t>開所</w:t>
            </w:r>
          </w:p>
        </w:tc>
        <w:tc>
          <w:tcPr>
            <w:tcW w:w="4256" w:type="dxa"/>
            <w:vMerge w:val="restart"/>
          </w:tcPr>
          <w:p w14:paraId="06AFEE74" w14:textId="77777777" w:rsidR="00B80DB9" w:rsidRPr="00BA78BE" w:rsidRDefault="00B80DB9" w:rsidP="00B80DB9">
            <w:pPr>
              <w:pStyle w:val="a3"/>
              <w:spacing w:beforeLines="300" w:before="1080" w:line="5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A78B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図書</w:t>
            </w:r>
            <w:r w:rsidRPr="00BA78B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・視聴学習室も</w:t>
            </w:r>
          </w:p>
          <w:p w14:paraId="265B8DF1" w14:textId="77777777" w:rsidR="00B80DB9" w:rsidRPr="00BA78BE" w:rsidRDefault="00B80DB9" w:rsidP="0074684E">
            <w:pPr>
              <w:pStyle w:val="a3"/>
              <w:spacing w:line="5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A78B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同様</w:t>
            </w:r>
            <w:r w:rsidRPr="00BA78BE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です</w:t>
            </w:r>
            <w:r w:rsidRPr="00BA78B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。</w:t>
            </w:r>
          </w:p>
        </w:tc>
      </w:tr>
      <w:tr w:rsidR="00B80DB9" w:rsidRPr="00E9750E" w14:paraId="626A5887" w14:textId="77777777" w:rsidTr="005825F9">
        <w:trPr>
          <w:trHeight w:hRule="exact" w:val="680"/>
        </w:trPr>
        <w:tc>
          <w:tcPr>
            <w:tcW w:w="3397" w:type="dxa"/>
          </w:tcPr>
          <w:p w14:paraId="2531A48B" w14:textId="77777777" w:rsidR="00B80DB9" w:rsidRPr="00BA78BE" w:rsidRDefault="00B80DB9" w:rsidP="0074684E">
            <w:pPr>
              <w:pStyle w:val="a3"/>
              <w:spacing w:beforeLines="30" w:before="108" w:line="520" w:lineRule="exact"/>
              <w:ind w:leftChars="0" w:left="0"/>
              <w:jc w:val="center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BA78BE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正午(</w:t>
            </w: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１２</w:t>
            </w:r>
            <w:r w:rsidRPr="00BA78BE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時)まで</w:t>
            </w:r>
          </w:p>
        </w:tc>
        <w:tc>
          <w:tcPr>
            <w:tcW w:w="5129" w:type="dxa"/>
          </w:tcPr>
          <w:p w14:paraId="7C821BF8" w14:textId="311B4B9E" w:rsidR="00B80DB9" w:rsidRPr="00631438" w:rsidRDefault="00B80DB9" w:rsidP="0074684E">
            <w:pPr>
              <w:pStyle w:val="a3"/>
              <w:spacing w:beforeLines="30" w:before="108" w:line="5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631438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解除</w:t>
            </w:r>
            <w:r w:rsidRPr="0063143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後２時間後</w:t>
            </w:r>
            <w:r w:rsidR="004F54F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から</w:t>
            </w:r>
            <w:r w:rsidRPr="00A45C87">
              <w:rPr>
                <w:rFonts w:ascii="HG丸ｺﾞｼｯｸM-PRO" w:eastAsia="HG丸ｺﾞｼｯｸM-PRO" w:hAnsi="HG丸ｺﾞｼｯｸM-PRO" w:hint="eastAsia"/>
                <w:b/>
                <w:color w:val="0070C0"/>
                <w:sz w:val="32"/>
                <w:szCs w:val="32"/>
                <w:u w:val="single"/>
              </w:rPr>
              <w:t>開所</w:t>
            </w:r>
          </w:p>
        </w:tc>
        <w:tc>
          <w:tcPr>
            <w:tcW w:w="4256" w:type="dxa"/>
            <w:vMerge/>
          </w:tcPr>
          <w:p w14:paraId="2677F121" w14:textId="77777777" w:rsidR="00B80DB9" w:rsidRPr="00E9750E" w:rsidRDefault="00B80DB9" w:rsidP="0074684E">
            <w:pPr>
              <w:pStyle w:val="a3"/>
              <w:spacing w:line="520" w:lineRule="exact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80DB9" w:rsidRPr="00E9750E" w14:paraId="0CE0C24E" w14:textId="77777777" w:rsidTr="005825F9">
        <w:trPr>
          <w:trHeight w:hRule="exact" w:val="680"/>
        </w:trPr>
        <w:tc>
          <w:tcPr>
            <w:tcW w:w="3397" w:type="dxa"/>
          </w:tcPr>
          <w:p w14:paraId="24D30F35" w14:textId="77777777" w:rsidR="00B80DB9" w:rsidRPr="00BA78BE" w:rsidRDefault="00B80DB9" w:rsidP="0074684E">
            <w:pPr>
              <w:pStyle w:val="a3"/>
              <w:spacing w:beforeLines="30" w:before="108" w:line="520" w:lineRule="exact"/>
              <w:ind w:leftChars="0" w:left="0"/>
              <w:jc w:val="center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BA78BE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正午(</w:t>
            </w: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１２</w:t>
            </w:r>
            <w:r w:rsidRPr="00BA78BE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時)</w:t>
            </w:r>
            <w:r w:rsidRPr="00BA78BE">
              <w:rPr>
                <w:rFonts w:ascii="ＤＦ特太ゴシック体" w:eastAsia="ＤＦ特太ゴシック体" w:hAnsi="ＤＦ特太ゴシック体"/>
                <w:sz w:val="32"/>
                <w:szCs w:val="32"/>
              </w:rPr>
              <w:t>以降</w:t>
            </w:r>
          </w:p>
        </w:tc>
        <w:tc>
          <w:tcPr>
            <w:tcW w:w="5129" w:type="dxa"/>
          </w:tcPr>
          <w:p w14:paraId="4FFB27C3" w14:textId="45B3F8C7" w:rsidR="00B80DB9" w:rsidRPr="00631438" w:rsidRDefault="00B80DB9" w:rsidP="004B72CC">
            <w:pPr>
              <w:pStyle w:val="a3"/>
              <w:spacing w:beforeLines="30" w:before="108" w:line="52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A45C8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32"/>
                <w:szCs w:val="32"/>
                <w:u w:val="single"/>
              </w:rPr>
              <w:t>終日</w:t>
            </w:r>
            <w:r w:rsidRPr="00A45C87"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  <w:u w:val="single"/>
              </w:rPr>
              <w:t>閉所</w:t>
            </w:r>
          </w:p>
        </w:tc>
        <w:tc>
          <w:tcPr>
            <w:tcW w:w="4256" w:type="dxa"/>
            <w:vMerge/>
          </w:tcPr>
          <w:p w14:paraId="713156ED" w14:textId="77777777" w:rsidR="00B80DB9" w:rsidRPr="00E9750E" w:rsidRDefault="00B80DB9" w:rsidP="0074684E">
            <w:pPr>
              <w:pStyle w:val="a3"/>
              <w:spacing w:line="520" w:lineRule="exact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80DB9" w:rsidRPr="00E9750E" w14:paraId="5E1A98FE" w14:textId="77777777" w:rsidTr="005825F9">
        <w:trPr>
          <w:trHeight w:hRule="exact" w:val="680"/>
        </w:trPr>
        <w:tc>
          <w:tcPr>
            <w:tcW w:w="8526" w:type="dxa"/>
            <w:gridSpan w:val="2"/>
          </w:tcPr>
          <w:p w14:paraId="258AD5B9" w14:textId="77777777" w:rsidR="00B80DB9" w:rsidRPr="00B80DB9" w:rsidRDefault="00B80DB9" w:rsidP="005825F9">
            <w:pPr>
              <w:pStyle w:val="a3"/>
              <w:spacing w:line="540" w:lineRule="exac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color w:val="0033CC"/>
                <w:sz w:val="28"/>
                <w:szCs w:val="28"/>
              </w:rPr>
            </w:pPr>
            <w:r w:rsidRPr="00B80DB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</w:t>
            </w:r>
            <w:r w:rsidRPr="004F54F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4F54F7">
              <w:rPr>
                <w:rFonts w:ascii="HG丸ｺﾞｼｯｸM-PRO" w:eastAsia="HG丸ｺﾞｼｯｸM-PRO" w:hAnsi="HG丸ｺﾞｼｯｸM-PRO" w:hint="eastAsia"/>
                <w:b/>
                <w:color w:val="0070C0"/>
                <w:sz w:val="28"/>
                <w:szCs w:val="28"/>
              </w:rPr>
              <w:t>開所</w:t>
            </w:r>
            <w:r w:rsidRPr="004F54F7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  <w:t>中に</w:t>
            </w:r>
            <w:r w:rsidRPr="004F54F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警報が発令された場合</w:t>
            </w:r>
            <w:r w:rsidRPr="00B80D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は、直ちに</w:t>
            </w:r>
            <w:r w:rsidRPr="00B80DB9"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  <w:u w:val="single"/>
              </w:rPr>
              <w:t>閉所</w:t>
            </w:r>
            <w:r w:rsidRPr="00B80DB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します。</w:t>
            </w:r>
          </w:p>
        </w:tc>
        <w:tc>
          <w:tcPr>
            <w:tcW w:w="4256" w:type="dxa"/>
            <w:vMerge/>
          </w:tcPr>
          <w:p w14:paraId="5A35D433" w14:textId="77777777" w:rsidR="00B80DB9" w:rsidRPr="00E9750E" w:rsidRDefault="00B80DB9" w:rsidP="0074684E">
            <w:pPr>
              <w:pStyle w:val="a3"/>
              <w:spacing w:line="520" w:lineRule="exact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D6C3AC4" w14:textId="579816EA" w:rsidR="00764F12" w:rsidRDefault="0074684E" w:rsidP="00A45C87">
      <w:pPr>
        <w:spacing w:line="600" w:lineRule="exact"/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A3CD738" wp14:editId="3F15428F">
            <wp:simplePos x="0" y="0"/>
            <wp:positionH relativeFrom="column">
              <wp:posOffset>6677025</wp:posOffset>
            </wp:positionH>
            <wp:positionV relativeFrom="paragraph">
              <wp:posOffset>3700145</wp:posOffset>
            </wp:positionV>
            <wp:extent cx="2400300" cy="2667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yoto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FC" w:rsidRPr="00723214">
        <w:rPr>
          <w:rFonts w:ascii="HG丸ｺﾞｼｯｸM-PRO" w:eastAsia="HG丸ｺﾞｼｯｸM-PRO" w:hAnsi="HG丸ｺﾞｼｯｸM-PRO" w:hint="eastAsia"/>
          <w:sz w:val="36"/>
          <w:szCs w:val="28"/>
        </w:rPr>
        <w:t>警報発令時</w:t>
      </w:r>
      <w:r w:rsidR="004F54F7">
        <w:rPr>
          <w:rFonts w:ascii="HG丸ｺﾞｼｯｸM-PRO" w:eastAsia="HG丸ｺﾞｼｯｸM-PRO" w:hAnsi="HG丸ｺﾞｼｯｸM-PRO" w:hint="eastAsia"/>
          <w:sz w:val="36"/>
          <w:szCs w:val="28"/>
        </w:rPr>
        <w:t>に</w:t>
      </w:r>
      <w:r w:rsidR="004B72CC">
        <w:rPr>
          <w:rFonts w:ascii="HG丸ｺﾞｼｯｸM-PRO" w:eastAsia="HG丸ｺﾞｼｯｸM-PRO" w:hAnsi="HG丸ｺﾞｼｯｸM-PRO" w:hint="eastAsia"/>
          <w:sz w:val="36"/>
          <w:szCs w:val="28"/>
        </w:rPr>
        <w:t>は</w:t>
      </w:r>
      <w:r w:rsidR="00A45C87">
        <w:rPr>
          <w:rFonts w:ascii="HG丸ｺﾞｼｯｸM-PRO" w:eastAsia="HG丸ｺﾞｼｯｸM-PRO" w:hAnsi="HG丸ｺﾞｼｯｸM-PRO" w:hint="eastAsia"/>
          <w:sz w:val="36"/>
          <w:szCs w:val="28"/>
        </w:rPr>
        <w:t>、</w:t>
      </w:r>
      <w:r w:rsidR="003F4BFC" w:rsidRPr="00723214">
        <w:rPr>
          <w:rFonts w:ascii="HG丸ｺﾞｼｯｸM-PRO" w:eastAsia="HG丸ｺﾞｼｯｸM-PRO" w:hAnsi="HG丸ｺﾞｼｯｸM-PRO"/>
          <w:sz w:val="36"/>
          <w:szCs w:val="28"/>
        </w:rPr>
        <w:t>京都学習センター</w:t>
      </w:r>
      <w:r w:rsidR="00A45C87">
        <w:rPr>
          <w:rFonts w:ascii="HG丸ｺﾞｼｯｸM-PRO" w:eastAsia="HG丸ｺﾞｼｯｸM-PRO" w:hAnsi="HG丸ｺﾞｼｯｸM-PRO" w:hint="eastAsia"/>
          <w:sz w:val="36"/>
          <w:szCs w:val="28"/>
        </w:rPr>
        <w:t>ウェブサイトでの発表を</w:t>
      </w:r>
      <w:r w:rsidR="003F4BFC" w:rsidRPr="00723214">
        <w:rPr>
          <w:rFonts w:ascii="HG丸ｺﾞｼｯｸM-PRO" w:eastAsia="HG丸ｺﾞｼｯｸM-PRO" w:hAnsi="HG丸ｺﾞｼｯｸM-PRO"/>
          <w:sz w:val="36"/>
          <w:szCs w:val="28"/>
        </w:rPr>
        <w:t>確認</w:t>
      </w:r>
      <w:r w:rsidR="00A45C87">
        <w:rPr>
          <w:rFonts w:ascii="HG丸ｺﾞｼｯｸM-PRO" w:eastAsia="HG丸ｺﾞｼｯｸM-PRO" w:hAnsi="HG丸ｺﾞｼｯｸM-PRO" w:hint="eastAsia"/>
          <w:sz w:val="36"/>
          <w:szCs w:val="28"/>
        </w:rPr>
        <w:t>して</w:t>
      </w:r>
      <w:r w:rsidR="003F4BFC" w:rsidRPr="00723214">
        <w:rPr>
          <w:rFonts w:ascii="HG丸ｺﾞｼｯｸM-PRO" w:eastAsia="HG丸ｺﾞｼｯｸM-PRO" w:hAnsi="HG丸ｺﾞｼｯｸM-PRO"/>
          <w:sz w:val="36"/>
          <w:szCs w:val="28"/>
        </w:rPr>
        <w:t>ください。</w:t>
      </w:r>
    </w:p>
    <w:sectPr w:rsidR="00764F12" w:rsidSect="00631438">
      <w:pgSz w:w="16838" w:h="11906" w:orient="landscape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B021" w14:textId="77777777" w:rsidR="00FB700D" w:rsidRDefault="00FB700D" w:rsidP="00B0598E">
      <w:r>
        <w:separator/>
      </w:r>
    </w:p>
  </w:endnote>
  <w:endnote w:type="continuationSeparator" w:id="0">
    <w:p w14:paraId="1851EB40" w14:textId="77777777" w:rsidR="00FB700D" w:rsidRDefault="00FB700D" w:rsidP="00B0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7DB4" w14:textId="77777777" w:rsidR="00FB700D" w:rsidRDefault="00FB700D" w:rsidP="00B0598E">
      <w:r>
        <w:separator/>
      </w:r>
    </w:p>
  </w:footnote>
  <w:footnote w:type="continuationSeparator" w:id="0">
    <w:p w14:paraId="50B27973" w14:textId="77777777" w:rsidR="00FB700D" w:rsidRDefault="00FB700D" w:rsidP="00B0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4B9F"/>
    <w:multiLevelType w:val="hybridMultilevel"/>
    <w:tmpl w:val="90048A24"/>
    <w:lvl w:ilvl="0" w:tplc="1D9E9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94D60"/>
    <w:multiLevelType w:val="hybridMultilevel"/>
    <w:tmpl w:val="814254BC"/>
    <w:lvl w:ilvl="0" w:tplc="D632D852">
      <w:numFmt w:val="bullet"/>
      <w:lvlText w:val="※"/>
      <w:lvlJc w:val="left"/>
      <w:pPr>
        <w:ind w:left="251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7" w:hanging="420"/>
      </w:pPr>
      <w:rPr>
        <w:rFonts w:ascii="Wingdings" w:hAnsi="Wingdings" w:hint="default"/>
      </w:rPr>
    </w:lvl>
  </w:abstractNum>
  <w:num w:numId="1" w16cid:durableId="1888955648">
    <w:abstractNumId w:val="0"/>
  </w:num>
  <w:num w:numId="2" w16cid:durableId="113929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FC"/>
    <w:rsid w:val="000C2B82"/>
    <w:rsid w:val="002E60DB"/>
    <w:rsid w:val="003F4BFC"/>
    <w:rsid w:val="004B72CC"/>
    <w:rsid w:val="004F54F7"/>
    <w:rsid w:val="005825F9"/>
    <w:rsid w:val="00631438"/>
    <w:rsid w:val="00723214"/>
    <w:rsid w:val="0074684E"/>
    <w:rsid w:val="00764F12"/>
    <w:rsid w:val="00796C0F"/>
    <w:rsid w:val="00A45C87"/>
    <w:rsid w:val="00A551CC"/>
    <w:rsid w:val="00B00CE4"/>
    <w:rsid w:val="00B0598E"/>
    <w:rsid w:val="00B80DB9"/>
    <w:rsid w:val="00BA78BE"/>
    <w:rsid w:val="00C31E40"/>
    <w:rsid w:val="00E9750E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99D87"/>
  <w15:chartTrackingRefBased/>
  <w15:docId w15:val="{A8C3ABD3-F502-4D83-8A8D-E8DAF2E8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C"/>
    <w:pPr>
      <w:ind w:leftChars="400" w:left="840"/>
    </w:pPr>
  </w:style>
  <w:style w:type="table" w:styleId="a4">
    <w:name w:val="Table Grid"/>
    <w:basedOn w:val="a1"/>
    <w:uiPriority w:val="39"/>
    <w:rsid w:val="0076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5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98E"/>
  </w:style>
  <w:style w:type="paragraph" w:styleId="a7">
    <w:name w:val="footer"/>
    <w:basedOn w:val="a"/>
    <w:link w:val="a8"/>
    <w:uiPriority w:val="99"/>
    <w:unhideWhenUsed/>
    <w:rsid w:val="00B05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98E"/>
  </w:style>
  <w:style w:type="paragraph" w:styleId="a9">
    <w:name w:val="Balloon Text"/>
    <w:basedOn w:val="a"/>
    <w:link w:val="aa"/>
    <w:uiPriority w:val="99"/>
    <w:semiHidden/>
    <w:unhideWhenUsed/>
    <w:rsid w:val="00BA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 路</dc:creator>
  <cp:keywords/>
  <dc:description/>
  <cp:lastModifiedBy>放送大学 京都学習センター</cp:lastModifiedBy>
  <cp:revision>2</cp:revision>
  <cp:lastPrinted>2018-07-07T03:34:00Z</cp:lastPrinted>
  <dcterms:created xsi:type="dcterms:W3CDTF">2022-06-21T08:13:00Z</dcterms:created>
  <dcterms:modified xsi:type="dcterms:W3CDTF">2022-06-21T08:13:00Z</dcterms:modified>
</cp:coreProperties>
</file>